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1A" w:rsidRDefault="00B24F1A" w:rsidP="00B24F1A">
      <w:pPr>
        <w:pStyle w:val="1"/>
        <w:rPr>
          <w:rFonts w:eastAsia="David"/>
        </w:rPr>
      </w:pPr>
      <w:r>
        <w:rPr>
          <w:rFonts w:eastAsia="David"/>
          <w:rtl/>
        </w:rPr>
        <w:t>נהלי עבודה</w:t>
      </w:r>
    </w:p>
    <w:p w:rsidR="00B24F1A" w:rsidRDefault="00B24F1A" w:rsidP="00B24F1A">
      <w:pPr>
        <w:pStyle w:val="2"/>
        <w:numPr>
          <w:ilvl w:val="0"/>
          <w:numId w:val="0"/>
        </w:numPr>
        <w:ind w:left="720" w:hanging="360"/>
      </w:pPr>
      <w:bookmarkStart w:id="0" w:name="_GoBack"/>
      <w:bookmarkEnd w:id="0"/>
    </w:p>
    <w:p w:rsidR="00B24F1A" w:rsidRDefault="00B24F1A" w:rsidP="00B24F1A">
      <w:pPr>
        <w:pStyle w:val="2"/>
      </w:pPr>
      <w:bookmarkStart w:id="1" w:name="_heading=h.17dp8vu" w:colFirst="0" w:colLast="0"/>
      <w:bookmarkEnd w:id="1"/>
      <w:proofErr w:type="spellStart"/>
      <w:r>
        <w:rPr>
          <w:rtl/>
        </w:rPr>
        <w:t>כח</w:t>
      </w:r>
      <w:proofErr w:type="spellEnd"/>
      <w:r>
        <w:rPr>
          <w:rtl/>
        </w:rPr>
        <w:t xml:space="preserve"> אדם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שעות עבודת המורה הן קבועות</w:t>
      </w:r>
      <w:r>
        <w:rPr>
          <w:rFonts w:ascii="David" w:eastAsia="David" w:hAnsi="David" w:cs="David"/>
          <w:color w:val="000000"/>
          <w:sz w:val="24"/>
          <w:szCs w:val="24"/>
          <w:rtl/>
        </w:rPr>
        <w:t>, בהתאם לשיבוץ שנקבע בתחילת השנה.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דיווח שעות עבודה יתבצע ב</w:t>
      </w:r>
      <w:hyperlink r:id="rId5">
        <w:r>
          <w:rPr>
            <w:rFonts w:ascii="David" w:eastAsia="David" w:hAnsi="David" w:cs="David"/>
            <w:b/>
            <w:color w:val="0000FF"/>
            <w:sz w:val="24"/>
            <w:szCs w:val="24"/>
            <w:u w:val="single"/>
            <w:rtl/>
          </w:rPr>
          <w:t>מערכת</w:t>
        </w:r>
      </w:hyperlink>
      <w:hyperlink r:id="rId6">
        <w:r>
          <w:rPr>
            <w:rFonts w:ascii="David" w:eastAsia="David" w:hAnsi="David" w:cs="David"/>
            <w:b/>
            <w:color w:val="0000FF"/>
            <w:sz w:val="24"/>
            <w:szCs w:val="24"/>
            <w:u w:val="single"/>
            <w:rtl/>
          </w:rPr>
          <w:t xml:space="preserve"> </w:t>
        </w:r>
      </w:hyperlink>
      <w:hyperlink r:id="rId7">
        <w:r>
          <w:rPr>
            <w:rFonts w:ascii="David" w:eastAsia="David" w:hAnsi="David" w:cs="David"/>
            <w:b/>
            <w:color w:val="0000FF"/>
            <w:sz w:val="24"/>
            <w:szCs w:val="24"/>
            <w:u w:val="single"/>
            <w:rtl/>
          </w:rPr>
          <w:t>דיווח</w:t>
        </w:r>
      </w:hyperlink>
      <w:hyperlink r:id="rId8">
        <w:r>
          <w:rPr>
            <w:rFonts w:ascii="David" w:eastAsia="David" w:hAnsi="David" w:cs="David"/>
            <w:b/>
            <w:color w:val="0000FF"/>
            <w:sz w:val="24"/>
            <w:szCs w:val="24"/>
            <w:u w:val="single"/>
            <w:rtl/>
          </w:rPr>
          <w:t xml:space="preserve"> </w:t>
        </w:r>
      </w:hyperlink>
      <w:hyperlink r:id="rId9">
        <w:r>
          <w:rPr>
            <w:rFonts w:ascii="David" w:eastAsia="David" w:hAnsi="David" w:cs="David"/>
            <w:b/>
            <w:color w:val="0000FF"/>
            <w:sz w:val="24"/>
            <w:szCs w:val="24"/>
            <w:u w:val="single"/>
            <w:rtl/>
          </w:rPr>
          <w:t>שכר</w:t>
        </w:r>
      </w:hyperlink>
      <w:r>
        <w:rPr>
          <w:rFonts w:ascii="David" w:eastAsia="David" w:hAnsi="David" w:cs="David"/>
          <w:b/>
          <w:color w:val="000000"/>
          <w:sz w:val="24"/>
          <w:szCs w:val="24"/>
        </w:rPr>
        <w:t xml:space="preserve">. 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שעות העבודה ידווחו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 בסיום כל יום עבודה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ולא יאוחר מה 30/31 לחודש.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0"/>
          <w:szCs w:val="20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שכר ישולם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ב 10 לחודש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עבור שעות עבודה בחודש שקדם. </w:t>
      </w:r>
      <w:r>
        <w:rPr>
          <w:rFonts w:ascii="David" w:eastAsia="David" w:hAnsi="David" w:cs="David"/>
          <w:color w:val="000000"/>
          <w:sz w:val="20"/>
          <w:szCs w:val="20"/>
          <w:rtl/>
        </w:rPr>
        <w:t xml:space="preserve">(דוגמא: ב 10 באוקטובר ישולם שכר ספטמבר) 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במקרה של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היעדרות מתוכננת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, יש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להודיע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על כך לפחות שבוע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מראש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למנחה הפדגוגית במחוז.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במקרה של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מחלה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יש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לשלוח למחלקת השכר אישור רפואי</w:t>
      </w:r>
      <w:r>
        <w:rPr>
          <w:rFonts w:ascii="David" w:eastAsia="David" w:hAnsi="David" w:cs="David"/>
          <w:color w:val="000000"/>
          <w:sz w:val="24"/>
          <w:szCs w:val="24"/>
        </w:rPr>
        <w:t>.</w:t>
      </w:r>
    </w:p>
    <w:p w:rsidR="00B24F1A" w:rsidRPr="00B24F1A" w:rsidRDefault="00B24F1A" w:rsidP="00B24F1A">
      <w:pPr>
        <w:pStyle w:val="2"/>
      </w:pPr>
      <w:r w:rsidRPr="00B24F1A">
        <w:rPr>
          <w:rtl/>
        </w:rPr>
        <w:t>תלמידים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במקרים של שינוי קבוע בקבוצה </w:t>
      </w:r>
      <w:r>
        <w:rPr>
          <w:rFonts w:ascii="David" w:eastAsia="David" w:hAnsi="David" w:cs="David"/>
          <w:color w:val="000000"/>
          <w:sz w:val="24"/>
          <w:szCs w:val="24"/>
          <w:rtl/>
        </w:rPr>
        <w:t>(הצטרפות/נשירה/חיסורים חוזרים) יש ליידע את המנחה.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במקרה של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אירוע חריג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(תאונה / פציעה...) יש לדווח באופן מידי למנחה הפדגוגית ולמלא אחר ההנחיות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דיווח נוכחות תלמידים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יתבצע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 במערכת עובדים נט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הסבר 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חובה לדווח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מידי יום נוכחות תלמידים ואת נושא השיעור. 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בסוף היום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יש להשאיר את הכתה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מסודרת ונקייה</w:t>
      </w:r>
      <w:r>
        <w:rPr>
          <w:rFonts w:ascii="David" w:eastAsia="David" w:hAnsi="David" w:cs="David"/>
          <w:color w:val="000000"/>
          <w:sz w:val="24"/>
          <w:szCs w:val="24"/>
        </w:rPr>
        <w:t>.</w:t>
      </w:r>
    </w:p>
    <w:p w:rsidR="00B24F1A" w:rsidRDefault="00B24F1A" w:rsidP="00B24F1A">
      <w:pPr>
        <w:spacing w:after="0" w:line="360" w:lineRule="auto"/>
        <w:ind w:left="-397"/>
        <w:rPr>
          <w:rFonts w:ascii="David" w:eastAsia="David" w:hAnsi="David" w:cs="David"/>
          <w:sz w:val="24"/>
          <w:szCs w:val="24"/>
        </w:rPr>
      </w:pPr>
    </w:p>
    <w:p w:rsidR="00B24F1A" w:rsidRDefault="00B24F1A" w:rsidP="00B24F1A">
      <w:pPr>
        <w:pStyle w:val="2"/>
      </w:pPr>
      <w:bookmarkStart w:id="2" w:name="_heading=h.3rdcrjn" w:colFirst="0" w:colLast="0"/>
      <w:bookmarkEnd w:id="2"/>
      <w:r>
        <w:rPr>
          <w:rtl/>
        </w:rPr>
        <w:t>פדגוגיה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hyperlink w:anchor="_heading=h.1v1yuxt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תכנית</w:t>
        </w:r>
      </w:hyperlink>
      <w:hyperlink w:anchor="_heading=h.1v1yuxt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 xml:space="preserve"> </w:t>
        </w:r>
      </w:hyperlink>
      <w:hyperlink w:anchor="_heading=h.1v1yuxt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עבודה</w:t>
        </w:r>
      </w:hyperlink>
      <w:hyperlink w:anchor="_heading=h.1v1yuxt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 xml:space="preserve"> </w:t>
        </w:r>
      </w:hyperlink>
      <w:hyperlink w:anchor="_heading=h.1v1yuxt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שנתית</w:t>
        </w:r>
      </w:hyperlink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תמולא טרם תחילת הפעילות ותשלח למנחה הפדגוגית במחוז.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hyperlink w:anchor="_heading=h.2u6wntf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הערכת</w:t>
        </w:r>
      </w:hyperlink>
      <w:hyperlink w:anchor="_heading=h.2u6wntf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 xml:space="preserve"> </w:t>
        </w:r>
      </w:hyperlink>
      <w:hyperlink w:anchor="_heading=h.2u6wntf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מיומנויות</w:t>
        </w:r>
      </w:hyperlink>
      <w:hyperlink w:anchor="_heading=h.2u6wntf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 xml:space="preserve"> </w:t>
        </w:r>
      </w:hyperlink>
      <w:hyperlink w:anchor="_heading=h.2u6wntf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שפה</w:t>
        </w:r>
      </w:hyperlink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תמולא ע"י המורה פעמיים בשנה: עד חודש לאחר תחילת הפעילות, </w:t>
      </w:r>
    </w:p>
    <w:p w:rsidR="00B24F1A" w:rsidRDefault="00B24F1A" w:rsidP="00B24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ובחודש האחרון לפעילות.</w:t>
      </w:r>
      <w:r>
        <w:rPr>
          <w:rFonts w:ascii="David" w:eastAsia="David" w:hAnsi="David" w:cs="David"/>
          <w:color w:val="000000"/>
          <w:rtl/>
        </w:rPr>
        <w:t xml:space="preserve"> תלמידים עד שנתיים בארץ ימלאו דוח על פי הדוגמא המצורפת בנספח- "הערכת מיומנויות" עמוד 17. תלמידים מעל שנתיים בארץ- יועברו ציוני התלמידים הניתנים לו על ידי מחנכת הכיתה בבוקר.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hyperlink w:anchor="_heading=h.19c6y18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מיפוי</w:t>
        </w:r>
      </w:hyperlink>
      <w:hyperlink w:anchor="_heading=h.19c6y18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 xml:space="preserve"> </w:t>
        </w:r>
      </w:hyperlink>
      <w:hyperlink w:anchor="_heading=h.19c6y18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רגשי</w:t>
        </w:r>
      </w:hyperlink>
      <w:hyperlink w:anchor="_heading=h.19c6y18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-</w:t>
        </w:r>
      </w:hyperlink>
      <w:hyperlink w:anchor="_heading=h.19c6y18">
        <w:r>
          <w:rPr>
            <w:rFonts w:ascii="David" w:eastAsia="David" w:hAnsi="David" w:cs="David"/>
            <w:color w:val="0000FF"/>
            <w:sz w:val="24"/>
            <w:szCs w:val="24"/>
            <w:u w:val="single"/>
            <w:rtl/>
          </w:rPr>
          <w:t>חברתי</w:t>
        </w:r>
      </w:hyperlink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ימולא ע"י המורה פעמיים בשנה: עד חודש לאחר תחילת הפעילות, </w:t>
      </w:r>
    </w:p>
    <w:p w:rsidR="00B24F1A" w:rsidRDefault="00B24F1A" w:rsidP="00B24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ובחודש האחרון לפעילות.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אחת למחצית ימולא דו"ח שיכלול הערכה לימודית, תפקודית, ומצב רגשי-חברתי עבור כל תלמיד בקבוצה.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ציוני תלמידים בשפה ובמתמטיקה ישלחו 3 פעמים בשנה: תחילת שנה, אמצע שנה, סוף שנה בהתאם לנתוני ביה"ס.</w:t>
      </w:r>
    </w:p>
    <w:p w:rsidR="00B24F1A" w:rsidRDefault="00B24F1A" w:rsidP="00B24F1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הכשרות-  במהלך השנה יתקיימו מפגשי הכשרה. נוכחות חובה!  מורה יתוגמל בשכר עבור השתתפות בהכשרה. </w:t>
      </w:r>
    </w:p>
    <w:p w:rsidR="00B24F1A" w:rsidRDefault="00B24F1A" w:rsidP="00B24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B24F1A" w:rsidRDefault="00B24F1A" w:rsidP="00B24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4B0932" wp14:editId="43ACC29E">
                <wp:simplePos x="0" y="0"/>
                <wp:positionH relativeFrom="column">
                  <wp:posOffset>355600</wp:posOffset>
                </wp:positionH>
                <wp:positionV relativeFrom="paragraph">
                  <wp:posOffset>76200</wp:posOffset>
                </wp:positionV>
                <wp:extent cx="5019675" cy="460375"/>
                <wp:effectExtent l="0" t="0" r="0" b="0"/>
                <wp:wrapNone/>
                <wp:docPr id="308" name="מלבן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3625" y="3567275"/>
                          <a:ext cx="4984750" cy="425450"/>
                        </a:xfrm>
                        <a:prstGeom prst="rect">
                          <a:avLst/>
                        </a:prstGeom>
                        <a:noFill/>
                        <a:ln w="34925" cap="flat" cmpd="dbl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24F1A" w:rsidRDefault="00B24F1A" w:rsidP="00B24F1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B0932" id="מלבן 308" o:spid="_x0000_s1026" style="position:absolute;left:0;text-align:left;margin-left:28pt;margin-top:6pt;width:395.25pt;height:3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" filled="f" strokecolor="#548135" strokeweight="2.75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:rsidR="00B24F1A" w:rsidRDefault="00B24F1A" w:rsidP="00B24F1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B38B3" w:rsidRDefault="00B24F1A" w:rsidP="00B24F1A">
      <w:r>
        <w:rPr>
          <w:rFonts w:ascii="David" w:eastAsia="David" w:hAnsi="David" w:cs="David"/>
          <w:b/>
          <w:color w:val="000000"/>
          <w:sz w:val="24"/>
          <w:szCs w:val="24"/>
          <w:rtl/>
        </w:rPr>
        <w:t>המנחה הפדגוגית היא הכתובת לכל שאלה/ התלבטות.</w:t>
      </w:r>
    </w:p>
    <w:sectPr w:rsidR="000B38B3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B7CE6"/>
    <w:multiLevelType w:val="multilevel"/>
    <w:tmpl w:val="CE2CF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3A5A8F"/>
    <w:multiLevelType w:val="multilevel"/>
    <w:tmpl w:val="24F6373A"/>
    <w:lvl w:ilvl="0">
      <w:start w:val="1"/>
      <w:numFmt w:val="bullet"/>
      <w:pStyle w:val="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color w:val="385623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color w:val="385623"/>
      </w:rPr>
    </w:lvl>
    <w:lvl w:ilvl="3">
      <w:start w:val="3"/>
      <w:numFmt w:val="bullet"/>
      <w:lvlText w:val="-"/>
      <w:lvlJc w:val="left"/>
      <w:pPr>
        <w:ind w:left="2880" w:hanging="360"/>
      </w:pPr>
      <w:rPr>
        <w:rFonts w:ascii="David" w:eastAsia="David" w:hAnsi="David" w:cs="David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4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1A"/>
    <w:rsid w:val="000B38B3"/>
    <w:rsid w:val="002C3C18"/>
    <w:rsid w:val="00430DDB"/>
    <w:rsid w:val="00B2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F531"/>
  <w15:chartTrackingRefBased/>
  <w15:docId w15:val="{54744FA4-4578-4F13-A8F6-EC00BCFA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1A"/>
    <w:pPr>
      <w:bidi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autoRedefine/>
    <w:uiPriority w:val="9"/>
    <w:qFormat/>
    <w:rsid w:val="00B24F1A"/>
    <w:pPr>
      <w:keepNext/>
      <w:keepLines/>
      <w:spacing w:after="40" w:line="360" w:lineRule="auto"/>
      <w:outlineLvl w:val="0"/>
    </w:pPr>
    <w:rPr>
      <w:rFonts w:asciiTheme="majorHAnsi" w:eastAsiaTheme="majorEastAsia" w:hAnsiTheme="majorHAnsi" w:cstheme="majorBidi"/>
      <w:b/>
      <w:caps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B24F1A"/>
    <w:pPr>
      <w:numPr>
        <w:numId w:val="16"/>
      </w:numPr>
      <w:spacing w:after="0" w:line="259" w:lineRule="auto"/>
      <w:outlineLvl w:val="1"/>
    </w:pPr>
    <w:rPr>
      <w:rFonts w:eastAsia="David"/>
      <w:b w:val="0"/>
      <w:u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24F1A"/>
    <w:rPr>
      <w:rFonts w:asciiTheme="majorHAnsi" w:eastAsiaTheme="majorEastAsia" w:hAnsiTheme="majorHAnsi" w:cstheme="majorBidi"/>
      <w:b/>
      <w:caps/>
      <w:spacing w:val="4"/>
      <w:sz w:val="40"/>
      <w:szCs w:val="40"/>
      <w:vertAlign w:val="subscript"/>
    </w:rPr>
  </w:style>
  <w:style w:type="character" w:customStyle="1" w:styleId="20">
    <w:name w:val="כותרת 2 תו"/>
    <w:link w:val="2"/>
    <w:uiPriority w:val="9"/>
    <w:rsid w:val="00B24F1A"/>
    <w:rPr>
      <w:rFonts w:asciiTheme="majorHAnsi" w:hAnsiTheme="majorHAnsi" w:cstheme="majorBidi"/>
      <w:caps/>
      <w:spacing w:val="4"/>
      <w:sz w:val="40"/>
      <w:szCs w:val="40"/>
      <w:u w:color="000000"/>
      <w:vertAlign w:val="subscript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rashi.org.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t.rashi.org.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.rashi.org.i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et.rashi.org.i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et.rash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2024-09-22T09:04:00Z</dcterms:created>
  <dcterms:modified xsi:type="dcterms:W3CDTF">2024-09-22T09:07:00Z</dcterms:modified>
</cp:coreProperties>
</file>